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21D" w:rsidRPr="009B7A80" w:rsidRDefault="003414F9" w:rsidP="00C855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8pt;margin-top:-1.8pt;width:5.4pt;height:780pt;z-index:251658240" o:connectortype="straight">
            <v:stroke dashstyle="longDashDotDot"/>
          </v:shape>
        </w:pict>
      </w:r>
      <w:r w:rsidR="00305DAE" w:rsidRPr="009B7A80">
        <w:rPr>
          <w:rFonts w:ascii="Times New Roman" w:hAnsi="Times New Roman" w:cs="Times New Roman"/>
          <w:sz w:val="24"/>
          <w:szCs w:val="24"/>
        </w:rPr>
        <w:t xml:space="preserve">1. Общее руководство Гражданской </w:t>
      </w:r>
      <w:r w:rsidR="005C61E3" w:rsidRPr="009B7A80">
        <w:rPr>
          <w:rFonts w:ascii="Times New Roman" w:hAnsi="Times New Roman" w:cs="Times New Roman"/>
          <w:sz w:val="24"/>
          <w:szCs w:val="24"/>
        </w:rPr>
        <w:t>О</w:t>
      </w:r>
      <w:r w:rsidR="00305DAE" w:rsidRPr="009B7A80">
        <w:rPr>
          <w:rFonts w:ascii="Times New Roman" w:hAnsi="Times New Roman" w:cs="Times New Roman"/>
          <w:sz w:val="24"/>
          <w:szCs w:val="24"/>
        </w:rPr>
        <w:t>бороной осуществляет:</w:t>
      </w:r>
    </w:p>
    <w:p w:rsidR="00305DAE" w:rsidRPr="009B7A80" w:rsidRDefault="00305DAE" w:rsidP="006A69BC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Президент РК - Верховный Главнок</w:t>
      </w:r>
      <w:r w:rsidRPr="009B7A80">
        <w:rPr>
          <w:rFonts w:ascii="Times New Roman" w:hAnsi="Times New Roman" w:cs="Times New Roman"/>
          <w:sz w:val="24"/>
          <w:szCs w:val="24"/>
        </w:rPr>
        <w:t>о</w:t>
      </w:r>
      <w:r w:rsidRPr="009B7A80">
        <w:rPr>
          <w:rFonts w:ascii="Times New Roman" w:hAnsi="Times New Roman" w:cs="Times New Roman"/>
          <w:sz w:val="24"/>
          <w:szCs w:val="24"/>
        </w:rPr>
        <w:t>мандующий;</w:t>
      </w:r>
    </w:p>
    <w:p w:rsidR="00305DAE" w:rsidRPr="009B7A80" w:rsidRDefault="00305DAE" w:rsidP="006A69BC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Премьер-мини</w:t>
      </w:r>
      <w:r w:rsidR="005C61E3" w:rsidRPr="009B7A80">
        <w:rPr>
          <w:rFonts w:ascii="Times New Roman" w:hAnsi="Times New Roman" w:cs="Times New Roman"/>
          <w:sz w:val="24"/>
          <w:szCs w:val="24"/>
        </w:rPr>
        <w:t>стр РК - Начальник Гра</w:t>
      </w:r>
      <w:r w:rsidR="005C61E3" w:rsidRPr="009B7A80">
        <w:rPr>
          <w:rFonts w:ascii="Times New Roman" w:hAnsi="Times New Roman" w:cs="Times New Roman"/>
          <w:sz w:val="24"/>
          <w:szCs w:val="24"/>
        </w:rPr>
        <w:t>ж</w:t>
      </w:r>
      <w:r w:rsidR="005C61E3" w:rsidRPr="009B7A80">
        <w:rPr>
          <w:rFonts w:ascii="Times New Roman" w:hAnsi="Times New Roman" w:cs="Times New Roman"/>
          <w:sz w:val="24"/>
          <w:szCs w:val="24"/>
        </w:rPr>
        <w:t>данской О</w:t>
      </w:r>
      <w:r w:rsidRPr="009B7A80">
        <w:rPr>
          <w:rFonts w:ascii="Times New Roman" w:hAnsi="Times New Roman" w:cs="Times New Roman"/>
          <w:sz w:val="24"/>
          <w:szCs w:val="24"/>
        </w:rPr>
        <w:t>бороны РК;</w:t>
      </w:r>
    </w:p>
    <w:p w:rsidR="00305DAE" w:rsidRPr="009B7A80" w:rsidRDefault="00305DAE" w:rsidP="006A69BC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Заме</w:t>
      </w:r>
      <w:r w:rsidR="005C61E3" w:rsidRPr="009B7A80">
        <w:rPr>
          <w:rFonts w:ascii="Times New Roman" w:hAnsi="Times New Roman" w:cs="Times New Roman"/>
          <w:sz w:val="24"/>
          <w:szCs w:val="24"/>
        </w:rPr>
        <w:t>ститель начальника Гражданской О</w:t>
      </w:r>
      <w:r w:rsidRPr="009B7A80">
        <w:rPr>
          <w:rFonts w:ascii="Times New Roman" w:hAnsi="Times New Roman" w:cs="Times New Roman"/>
          <w:sz w:val="24"/>
          <w:szCs w:val="24"/>
        </w:rPr>
        <w:t>бороны РК;</w:t>
      </w:r>
    </w:p>
    <w:p w:rsidR="00305DAE" w:rsidRPr="009B7A80" w:rsidRDefault="00305DAE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 xml:space="preserve">2. </w:t>
      </w:r>
      <w:r w:rsidR="005C61E3" w:rsidRPr="009B7A80">
        <w:rPr>
          <w:rFonts w:ascii="Times New Roman" w:hAnsi="Times New Roman" w:cs="Times New Roman"/>
          <w:sz w:val="24"/>
          <w:szCs w:val="24"/>
        </w:rPr>
        <w:t>Непосредственное руководство Гражданской Обороной осуществляет:</w:t>
      </w:r>
    </w:p>
    <w:p w:rsidR="005C61E3" w:rsidRPr="009B7A80" w:rsidRDefault="005C61E3" w:rsidP="00C855B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Министерство по ЧС;</w:t>
      </w:r>
    </w:p>
    <w:p w:rsidR="005C61E3" w:rsidRPr="009B7A80" w:rsidRDefault="005C61E3" w:rsidP="00C855B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Местные исполнительные органы;</w:t>
      </w:r>
    </w:p>
    <w:p w:rsidR="005C61E3" w:rsidRPr="009B7A80" w:rsidRDefault="005C61E3" w:rsidP="005652A0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Центральный исполнительный орган РК по чрезвычайным ситуациям.</w:t>
      </w:r>
    </w:p>
    <w:p w:rsidR="005C61E3" w:rsidRPr="009B7A80" w:rsidRDefault="005C61E3" w:rsidP="00C855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3. Основными формированиями Гражданской Обороны на объекте являются:</w:t>
      </w:r>
    </w:p>
    <w:p w:rsidR="005C61E3" w:rsidRPr="009B7A80" w:rsidRDefault="005C61E3" w:rsidP="00C855B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спасательные бригады;</w:t>
      </w:r>
    </w:p>
    <w:p w:rsidR="005C61E3" w:rsidRPr="009B7A80" w:rsidRDefault="005C61E3" w:rsidP="00C855B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спасательные группы;</w:t>
      </w:r>
    </w:p>
    <w:p w:rsidR="005C61E3" w:rsidRPr="009B7A80" w:rsidRDefault="005C61E3" w:rsidP="00C855B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спасательные службы.</w:t>
      </w:r>
    </w:p>
    <w:p w:rsidR="005C61E3" w:rsidRPr="009B7A80" w:rsidRDefault="005C61E3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 xml:space="preserve">4. </w:t>
      </w:r>
      <w:r w:rsidR="00BB021D" w:rsidRPr="009B7A80">
        <w:rPr>
          <w:rFonts w:ascii="Times New Roman" w:hAnsi="Times New Roman" w:cs="Times New Roman"/>
          <w:sz w:val="24"/>
          <w:szCs w:val="24"/>
        </w:rPr>
        <w:t xml:space="preserve">От призыва на военную службу </w:t>
      </w:r>
      <w:r w:rsidR="00013D6D" w:rsidRPr="009B7A80">
        <w:rPr>
          <w:rFonts w:ascii="Times New Roman" w:hAnsi="Times New Roman" w:cs="Times New Roman"/>
          <w:sz w:val="24"/>
          <w:szCs w:val="24"/>
        </w:rPr>
        <w:t xml:space="preserve">по призыву </w:t>
      </w:r>
      <w:r w:rsidR="00BB021D" w:rsidRPr="009B7A80">
        <w:rPr>
          <w:rFonts w:ascii="Times New Roman" w:hAnsi="Times New Roman" w:cs="Times New Roman"/>
          <w:sz w:val="24"/>
          <w:szCs w:val="24"/>
        </w:rPr>
        <w:t>в мирное время</w:t>
      </w:r>
      <w:r w:rsidR="00013D6D" w:rsidRPr="009B7A80">
        <w:rPr>
          <w:rFonts w:ascii="Times New Roman" w:hAnsi="Times New Roman" w:cs="Times New Roman"/>
          <w:sz w:val="24"/>
          <w:szCs w:val="24"/>
        </w:rPr>
        <w:t xml:space="preserve"> не освобождаются граждане:</w:t>
      </w:r>
    </w:p>
    <w:p w:rsidR="00013D6D" w:rsidRPr="009B7A80" w:rsidRDefault="00013D6D" w:rsidP="005652A0">
      <w:pPr>
        <w:pStyle w:val="a3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проходящие или прошедшие военную службу;</w:t>
      </w:r>
    </w:p>
    <w:p w:rsidR="00013D6D" w:rsidRPr="009B7A80" w:rsidRDefault="00013D6D" w:rsidP="005652A0">
      <w:pPr>
        <w:pStyle w:val="a3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прошедшие военную службу в другом государстве;</w:t>
      </w:r>
    </w:p>
    <w:p w:rsidR="00013D6D" w:rsidRPr="009B7A80" w:rsidRDefault="00013D6D" w:rsidP="005652A0">
      <w:pPr>
        <w:pStyle w:val="a3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не имеющие ученую степень.</w:t>
      </w:r>
    </w:p>
    <w:p w:rsidR="00013D6D" w:rsidRPr="009B7A80" w:rsidRDefault="00013D6D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5. Контракт о прохождении военной службы может быть заключен на ____  до достижения предельного возраста (перечислить все):</w:t>
      </w:r>
    </w:p>
    <w:p w:rsidR="00013D6D" w:rsidRPr="009B7A80" w:rsidRDefault="00013D6D" w:rsidP="00C855B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5 лет;       3) 10 лет;</w:t>
      </w:r>
    </w:p>
    <w:p w:rsidR="00013D6D" w:rsidRPr="009B7A80" w:rsidRDefault="00013D6D" w:rsidP="00C855B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3 года;     4) 15 лет.</w:t>
      </w:r>
    </w:p>
    <w:p w:rsidR="009B7A80" w:rsidRPr="009B7A80" w:rsidRDefault="009B7A80" w:rsidP="009B7A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B7A80">
        <w:rPr>
          <w:rFonts w:ascii="Times New Roman" w:hAnsi="Times New Roman" w:cs="Times New Roman"/>
          <w:sz w:val="24"/>
          <w:szCs w:val="24"/>
        </w:rPr>
        <w:t xml:space="preserve">. </w:t>
      </w:r>
      <w:r w:rsidR="00013FE7">
        <w:rPr>
          <w:rFonts w:ascii="Times New Roman" w:hAnsi="Times New Roman" w:cs="Times New Roman"/>
          <w:sz w:val="24"/>
          <w:szCs w:val="24"/>
        </w:rPr>
        <w:t>Какому воинскому званию</w:t>
      </w:r>
      <w:r w:rsidRPr="009B7A80">
        <w:rPr>
          <w:rFonts w:ascii="Times New Roman" w:hAnsi="Times New Roman" w:cs="Times New Roman"/>
          <w:sz w:val="24"/>
          <w:szCs w:val="24"/>
        </w:rPr>
        <w:t xml:space="preserve"> соответствует данный тип погон:</w:t>
      </w:r>
    </w:p>
    <w:p w:rsidR="009B7A80" w:rsidRPr="009B7A80" w:rsidRDefault="009B7A80" w:rsidP="009B7A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22010" cy="822960"/>
            <wp:effectExtent l="19050" t="0" r="20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01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A80" w:rsidRPr="009B7A80" w:rsidRDefault="009B7A80" w:rsidP="009B7A80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генерал армии;</w:t>
      </w:r>
    </w:p>
    <w:p w:rsidR="009B7A80" w:rsidRPr="009B7A80" w:rsidRDefault="009B7A80" w:rsidP="009B7A80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контр-адмирал;</w:t>
      </w:r>
    </w:p>
    <w:p w:rsidR="009B7A80" w:rsidRPr="009B7A80" w:rsidRDefault="009B7A80" w:rsidP="009B7A80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генерал-полковник;</w:t>
      </w:r>
    </w:p>
    <w:p w:rsidR="009B7A80" w:rsidRPr="009B7A80" w:rsidRDefault="009B7A80" w:rsidP="009B7A80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Верховный главнокомандующий ВС РК.</w:t>
      </w:r>
    </w:p>
    <w:p w:rsidR="009B7A80" w:rsidRPr="009B7A80" w:rsidRDefault="009B7A80" w:rsidP="009B7A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7</w:t>
      </w:r>
      <w:r w:rsidRPr="009B7A80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Pr="009B7A80">
        <w:rPr>
          <w:rFonts w:ascii="Times New Roman" w:hAnsi="Times New Roman" w:cs="Times New Roman"/>
          <w:sz w:val="24"/>
          <w:szCs w:val="24"/>
        </w:rPr>
        <w:t xml:space="preserve"> </w:t>
      </w:r>
      <w:r w:rsidR="00013FE7">
        <w:rPr>
          <w:rFonts w:ascii="Times New Roman" w:hAnsi="Times New Roman" w:cs="Times New Roman"/>
          <w:sz w:val="24"/>
          <w:szCs w:val="24"/>
        </w:rPr>
        <w:t>Какому воинскому званию</w:t>
      </w:r>
      <w:r w:rsidRPr="009B7A80">
        <w:rPr>
          <w:rFonts w:ascii="Times New Roman" w:hAnsi="Times New Roman" w:cs="Times New Roman"/>
          <w:sz w:val="24"/>
          <w:szCs w:val="24"/>
        </w:rPr>
        <w:t xml:space="preserve"> соответствует данный тип погон:</w:t>
      </w:r>
    </w:p>
    <w:p w:rsidR="009B7A80" w:rsidRPr="009B7A80" w:rsidRDefault="009B7A80" w:rsidP="009B7A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94510" cy="816460"/>
            <wp:effectExtent l="1905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00" cy="821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A80" w:rsidRPr="009B7A80" w:rsidRDefault="009B7A80" w:rsidP="009B7A80">
      <w:pPr>
        <w:pStyle w:val="a3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генерал армии;</w:t>
      </w:r>
    </w:p>
    <w:p w:rsidR="009B7A80" w:rsidRPr="009B7A80" w:rsidRDefault="009B7A80" w:rsidP="009B7A80">
      <w:pPr>
        <w:pStyle w:val="a3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контр-адмирал;</w:t>
      </w:r>
    </w:p>
    <w:p w:rsidR="009B7A80" w:rsidRPr="009B7A80" w:rsidRDefault="009B7A80" w:rsidP="009B7A80">
      <w:pPr>
        <w:pStyle w:val="a3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генерал-полковник;</w:t>
      </w:r>
    </w:p>
    <w:p w:rsidR="009B7A80" w:rsidRPr="009B7A80" w:rsidRDefault="009B7A80" w:rsidP="009B7A80">
      <w:pPr>
        <w:pStyle w:val="a3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генерал-майор.</w:t>
      </w:r>
    </w:p>
    <w:p w:rsidR="009B7A80" w:rsidRPr="009B7A80" w:rsidRDefault="009B7A80" w:rsidP="009B7A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B7A80">
        <w:rPr>
          <w:rFonts w:ascii="Times New Roman" w:hAnsi="Times New Roman" w:cs="Times New Roman"/>
          <w:sz w:val="24"/>
          <w:szCs w:val="24"/>
        </w:rPr>
        <w:t xml:space="preserve">. </w:t>
      </w:r>
      <w:r w:rsidR="00013FE7">
        <w:rPr>
          <w:rFonts w:ascii="Times New Roman" w:hAnsi="Times New Roman" w:cs="Times New Roman"/>
          <w:sz w:val="24"/>
          <w:szCs w:val="24"/>
        </w:rPr>
        <w:t>Какому воинскому званию</w:t>
      </w:r>
      <w:r w:rsidRPr="009B7A80">
        <w:rPr>
          <w:rFonts w:ascii="Times New Roman" w:hAnsi="Times New Roman" w:cs="Times New Roman"/>
          <w:sz w:val="24"/>
          <w:szCs w:val="24"/>
        </w:rPr>
        <w:t xml:space="preserve"> соответствует данный тип погон:</w:t>
      </w:r>
    </w:p>
    <w:p w:rsidR="009B7A80" w:rsidRPr="009B7A80" w:rsidRDefault="003414F9" w:rsidP="009B7A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-12pt;width:95.4pt;height:23.1pt;z-index:251660288;mso-width-relative:margin;mso-height-relative:margin">
            <v:textbox>
              <w:txbxContent>
                <w:p w:rsidR="00C855BD" w:rsidRPr="009B7A80" w:rsidRDefault="00C855BD" w:rsidP="00C855BD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9B7A80">
                    <w:rPr>
                      <w:b/>
                      <w:i/>
                      <w:sz w:val="24"/>
                      <w:szCs w:val="24"/>
                    </w:rPr>
                    <w:t>НВП, 11 класс</w:t>
                  </w:r>
                </w:p>
              </w:txbxContent>
            </v:textbox>
          </v:shape>
        </w:pict>
      </w:r>
      <w:r w:rsidR="009B7A80" w:rsidRPr="009B7A8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8310" cy="821801"/>
            <wp:effectExtent l="19050" t="0" r="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821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A80" w:rsidRPr="009B7A80" w:rsidRDefault="009B7A80" w:rsidP="009B7A80">
      <w:pPr>
        <w:pStyle w:val="a3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генерал армии;</w:t>
      </w:r>
    </w:p>
    <w:p w:rsidR="009B7A80" w:rsidRPr="009B7A80" w:rsidRDefault="009B7A80" w:rsidP="009B7A80">
      <w:pPr>
        <w:pStyle w:val="a3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контр-адмирал;</w:t>
      </w:r>
    </w:p>
    <w:p w:rsidR="009B7A80" w:rsidRPr="009B7A80" w:rsidRDefault="009B7A80" w:rsidP="009B7A80">
      <w:pPr>
        <w:pStyle w:val="a3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генерал-полковник;</w:t>
      </w:r>
    </w:p>
    <w:p w:rsidR="009B7A80" w:rsidRPr="009B7A80" w:rsidRDefault="009B7A80" w:rsidP="009B7A80">
      <w:pPr>
        <w:pStyle w:val="a3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генерал-майор.</w:t>
      </w:r>
    </w:p>
    <w:p w:rsidR="009B7A80" w:rsidRPr="009B7A80" w:rsidRDefault="009B7A80" w:rsidP="009B7A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9B7A80">
        <w:rPr>
          <w:rFonts w:ascii="Times New Roman" w:hAnsi="Times New Roman" w:cs="Times New Roman"/>
          <w:sz w:val="24"/>
          <w:szCs w:val="24"/>
        </w:rPr>
        <w:t xml:space="preserve">. </w:t>
      </w:r>
      <w:r w:rsidR="00013FE7">
        <w:rPr>
          <w:rFonts w:ascii="Times New Roman" w:hAnsi="Times New Roman" w:cs="Times New Roman"/>
          <w:sz w:val="24"/>
          <w:szCs w:val="24"/>
        </w:rPr>
        <w:t>Какому воинскому званию</w:t>
      </w:r>
      <w:r w:rsidRPr="009B7A80">
        <w:rPr>
          <w:rFonts w:ascii="Times New Roman" w:hAnsi="Times New Roman" w:cs="Times New Roman"/>
          <w:sz w:val="24"/>
          <w:szCs w:val="24"/>
        </w:rPr>
        <w:t xml:space="preserve"> соответствует данный тип погон:</w:t>
      </w:r>
    </w:p>
    <w:p w:rsidR="009B7A80" w:rsidRPr="009B7A80" w:rsidRDefault="009B7A80" w:rsidP="009B7A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90079" cy="769620"/>
            <wp:effectExtent l="19050" t="0" r="621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79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A80" w:rsidRPr="009B7A80" w:rsidRDefault="009B7A80" w:rsidP="009B7A80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полковник;</w:t>
      </w:r>
    </w:p>
    <w:p w:rsidR="009B7A80" w:rsidRPr="009B7A80" w:rsidRDefault="009B7A80" w:rsidP="009B7A80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майор;</w:t>
      </w:r>
    </w:p>
    <w:p w:rsidR="009B7A80" w:rsidRPr="009B7A80" w:rsidRDefault="009B7A80" w:rsidP="009B7A80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капитан;</w:t>
      </w:r>
    </w:p>
    <w:p w:rsidR="009B7A80" w:rsidRPr="009B7A80" w:rsidRDefault="009B7A80" w:rsidP="009B7A80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старший лейтенант.</w:t>
      </w:r>
    </w:p>
    <w:p w:rsidR="009B7A80" w:rsidRPr="009B7A80" w:rsidRDefault="009B7A80" w:rsidP="009B7A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B7A80">
        <w:rPr>
          <w:rFonts w:ascii="Times New Roman" w:hAnsi="Times New Roman" w:cs="Times New Roman"/>
          <w:sz w:val="24"/>
          <w:szCs w:val="24"/>
        </w:rPr>
        <w:t xml:space="preserve">. </w:t>
      </w:r>
      <w:r w:rsidR="00013FE7">
        <w:rPr>
          <w:rFonts w:ascii="Times New Roman" w:hAnsi="Times New Roman" w:cs="Times New Roman"/>
          <w:sz w:val="24"/>
          <w:szCs w:val="24"/>
        </w:rPr>
        <w:t>Какому воинскому званию</w:t>
      </w:r>
      <w:r w:rsidRPr="009B7A80">
        <w:rPr>
          <w:rFonts w:ascii="Times New Roman" w:hAnsi="Times New Roman" w:cs="Times New Roman"/>
          <w:sz w:val="24"/>
          <w:szCs w:val="24"/>
        </w:rPr>
        <w:t xml:space="preserve"> соответствует данный тип погон:</w:t>
      </w:r>
    </w:p>
    <w:p w:rsidR="009B7A80" w:rsidRPr="009B7A80" w:rsidRDefault="009B7A80" w:rsidP="009B7A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93500" cy="754380"/>
            <wp:effectExtent l="19050" t="0" r="0" b="0"/>
            <wp:docPr id="1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135" cy="75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A80" w:rsidRPr="009B7A80" w:rsidRDefault="009B7A80" w:rsidP="009B7A80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капитан;</w:t>
      </w:r>
    </w:p>
    <w:p w:rsidR="009B7A80" w:rsidRPr="009B7A80" w:rsidRDefault="009B7A80" w:rsidP="009B7A80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старший лейтенант;</w:t>
      </w:r>
    </w:p>
    <w:p w:rsidR="009B7A80" w:rsidRPr="009B7A80" w:rsidRDefault="009B7A80" w:rsidP="009B7A80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ефрейтор;</w:t>
      </w:r>
    </w:p>
    <w:p w:rsidR="009B7A80" w:rsidRPr="005A7EFB" w:rsidRDefault="009B7A80" w:rsidP="005A7EFB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рядовой.</w:t>
      </w:r>
    </w:p>
    <w:p w:rsidR="00013D6D" w:rsidRPr="009B7A80" w:rsidRDefault="009B7A80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13D6D" w:rsidRPr="009B7A80">
        <w:rPr>
          <w:rFonts w:ascii="Times New Roman" w:hAnsi="Times New Roman" w:cs="Times New Roman"/>
          <w:sz w:val="24"/>
          <w:szCs w:val="24"/>
        </w:rPr>
        <w:t>. Укажите наиболее полный список совр</w:t>
      </w:r>
      <w:r w:rsidR="00013D6D" w:rsidRPr="009B7A80">
        <w:rPr>
          <w:rFonts w:ascii="Times New Roman" w:hAnsi="Times New Roman" w:cs="Times New Roman"/>
          <w:sz w:val="24"/>
          <w:szCs w:val="24"/>
        </w:rPr>
        <w:t>е</w:t>
      </w:r>
      <w:r w:rsidR="00013D6D" w:rsidRPr="009B7A80">
        <w:rPr>
          <w:rFonts w:ascii="Times New Roman" w:hAnsi="Times New Roman" w:cs="Times New Roman"/>
          <w:sz w:val="24"/>
          <w:szCs w:val="24"/>
        </w:rPr>
        <w:t>менных средств массового поражения:</w:t>
      </w:r>
    </w:p>
    <w:p w:rsidR="00013D6D" w:rsidRPr="009B7A80" w:rsidRDefault="00013D6D" w:rsidP="00C855B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ядерное, химическое оружие;</w:t>
      </w:r>
    </w:p>
    <w:p w:rsidR="00013D6D" w:rsidRDefault="00013D6D" w:rsidP="00C855B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химическое, биологическое</w:t>
      </w:r>
      <w:r w:rsidR="0041047B" w:rsidRPr="009B7A80">
        <w:rPr>
          <w:rFonts w:ascii="Times New Roman" w:hAnsi="Times New Roman" w:cs="Times New Roman"/>
          <w:sz w:val="24"/>
          <w:szCs w:val="24"/>
        </w:rPr>
        <w:t xml:space="preserve"> оружие</w:t>
      </w:r>
      <w:r w:rsidRPr="009B7A80">
        <w:rPr>
          <w:rFonts w:ascii="Times New Roman" w:hAnsi="Times New Roman" w:cs="Times New Roman"/>
          <w:sz w:val="24"/>
          <w:szCs w:val="24"/>
        </w:rPr>
        <w:t>;</w:t>
      </w:r>
    </w:p>
    <w:p w:rsidR="005A7EFB" w:rsidRPr="009B7A80" w:rsidRDefault="005A7EFB" w:rsidP="00C855B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ядерное, химическое, биологическое</w:t>
      </w:r>
    </w:p>
    <w:p w:rsidR="00013D6D" w:rsidRPr="009B7A80" w:rsidRDefault="0041047B" w:rsidP="005A7E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оружие</w:t>
      </w:r>
      <w:r w:rsidR="00013D6D" w:rsidRPr="009B7A80">
        <w:rPr>
          <w:rFonts w:ascii="Times New Roman" w:hAnsi="Times New Roman" w:cs="Times New Roman"/>
          <w:sz w:val="24"/>
          <w:szCs w:val="24"/>
        </w:rPr>
        <w:t>.</w:t>
      </w:r>
    </w:p>
    <w:p w:rsidR="0041047B" w:rsidRPr="009B7A80" w:rsidRDefault="009B7A80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B5366">
        <w:rPr>
          <w:rFonts w:ascii="Times New Roman" w:hAnsi="Times New Roman" w:cs="Times New Roman"/>
          <w:sz w:val="24"/>
          <w:szCs w:val="24"/>
        </w:rPr>
        <w:t>2</w:t>
      </w:r>
      <w:r w:rsidR="0041047B" w:rsidRPr="009B7A80">
        <w:rPr>
          <w:rFonts w:ascii="Times New Roman" w:hAnsi="Times New Roman" w:cs="Times New Roman"/>
          <w:sz w:val="24"/>
          <w:szCs w:val="24"/>
        </w:rPr>
        <w:t>. Оружие массового поражения, действие к</w:t>
      </w:r>
      <w:r w:rsidR="0041047B" w:rsidRPr="009B7A80">
        <w:rPr>
          <w:rFonts w:ascii="Times New Roman" w:hAnsi="Times New Roman" w:cs="Times New Roman"/>
          <w:sz w:val="24"/>
          <w:szCs w:val="24"/>
        </w:rPr>
        <w:t>о</w:t>
      </w:r>
      <w:r w:rsidR="0041047B" w:rsidRPr="009B7A80">
        <w:rPr>
          <w:rFonts w:ascii="Times New Roman" w:hAnsi="Times New Roman" w:cs="Times New Roman"/>
          <w:sz w:val="24"/>
          <w:szCs w:val="24"/>
        </w:rPr>
        <w:t>торого основано на внутриядерной энергии, мгновенно выделяющейся при ядерном взрыве, называют:</w:t>
      </w:r>
    </w:p>
    <w:p w:rsidR="0041047B" w:rsidRPr="009B7A80" w:rsidRDefault="0041047B" w:rsidP="00C855B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ядерным;</w:t>
      </w:r>
    </w:p>
    <w:p w:rsidR="0041047B" w:rsidRPr="009B7A80" w:rsidRDefault="0041047B" w:rsidP="00C855B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химическим;</w:t>
      </w:r>
    </w:p>
    <w:p w:rsidR="0041047B" w:rsidRPr="009B7A80" w:rsidRDefault="0041047B" w:rsidP="00C855B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биологическим (бактериологическим).</w:t>
      </w:r>
    </w:p>
    <w:p w:rsidR="0041047B" w:rsidRPr="009B7A80" w:rsidRDefault="00DB5366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1047B" w:rsidRPr="009B7A80">
        <w:rPr>
          <w:rFonts w:ascii="Times New Roman" w:hAnsi="Times New Roman" w:cs="Times New Roman"/>
          <w:sz w:val="24"/>
          <w:szCs w:val="24"/>
        </w:rPr>
        <w:t>. Оружие массового поражения, действие к</w:t>
      </w:r>
      <w:r w:rsidR="0041047B" w:rsidRPr="009B7A80">
        <w:rPr>
          <w:rFonts w:ascii="Times New Roman" w:hAnsi="Times New Roman" w:cs="Times New Roman"/>
          <w:sz w:val="24"/>
          <w:szCs w:val="24"/>
        </w:rPr>
        <w:t>о</w:t>
      </w:r>
      <w:r w:rsidR="0041047B" w:rsidRPr="009B7A80">
        <w:rPr>
          <w:rFonts w:ascii="Times New Roman" w:hAnsi="Times New Roman" w:cs="Times New Roman"/>
          <w:sz w:val="24"/>
          <w:szCs w:val="24"/>
        </w:rPr>
        <w:t>торого основано на использовании боевых то</w:t>
      </w:r>
      <w:r w:rsidR="0041047B" w:rsidRPr="009B7A80">
        <w:rPr>
          <w:rFonts w:ascii="Times New Roman" w:hAnsi="Times New Roman" w:cs="Times New Roman"/>
          <w:sz w:val="24"/>
          <w:szCs w:val="24"/>
        </w:rPr>
        <w:t>к</w:t>
      </w:r>
      <w:r w:rsidR="0041047B" w:rsidRPr="009B7A80">
        <w:rPr>
          <w:rFonts w:ascii="Times New Roman" w:hAnsi="Times New Roman" w:cs="Times New Roman"/>
          <w:sz w:val="24"/>
          <w:szCs w:val="24"/>
        </w:rPr>
        <w:t>сичных химических веществ называют:</w:t>
      </w:r>
    </w:p>
    <w:p w:rsidR="0041047B" w:rsidRPr="009B7A80" w:rsidRDefault="0041047B" w:rsidP="00C855B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ядерным;</w:t>
      </w:r>
    </w:p>
    <w:p w:rsidR="0041047B" w:rsidRPr="009B7A80" w:rsidRDefault="0041047B" w:rsidP="00C855B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химическим;</w:t>
      </w:r>
    </w:p>
    <w:p w:rsidR="0041047B" w:rsidRPr="009B7A80" w:rsidRDefault="0041047B" w:rsidP="00C855B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биологическим (бактериологическим).</w:t>
      </w:r>
    </w:p>
    <w:p w:rsidR="0041047B" w:rsidRPr="009B7A80" w:rsidRDefault="009B7A80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B5366">
        <w:rPr>
          <w:rFonts w:ascii="Times New Roman" w:hAnsi="Times New Roman" w:cs="Times New Roman"/>
          <w:sz w:val="24"/>
          <w:szCs w:val="24"/>
        </w:rPr>
        <w:t>4</w:t>
      </w:r>
      <w:r w:rsidR="0041047B" w:rsidRPr="009B7A80">
        <w:rPr>
          <w:rFonts w:ascii="Times New Roman" w:hAnsi="Times New Roman" w:cs="Times New Roman"/>
          <w:sz w:val="24"/>
          <w:szCs w:val="24"/>
        </w:rPr>
        <w:t>. Специальные боеприпасы и боевые приб</w:t>
      </w:r>
      <w:r w:rsidR="0041047B" w:rsidRPr="009B7A80">
        <w:rPr>
          <w:rFonts w:ascii="Times New Roman" w:hAnsi="Times New Roman" w:cs="Times New Roman"/>
          <w:sz w:val="24"/>
          <w:szCs w:val="24"/>
        </w:rPr>
        <w:t>о</w:t>
      </w:r>
      <w:r w:rsidR="0041047B" w:rsidRPr="009B7A80">
        <w:rPr>
          <w:rFonts w:ascii="Times New Roman" w:hAnsi="Times New Roman" w:cs="Times New Roman"/>
          <w:sz w:val="24"/>
          <w:szCs w:val="24"/>
        </w:rPr>
        <w:t>ры со средствами доставки, снаряженные би</w:t>
      </w:r>
      <w:r w:rsidR="0041047B" w:rsidRPr="009B7A80">
        <w:rPr>
          <w:rFonts w:ascii="Times New Roman" w:hAnsi="Times New Roman" w:cs="Times New Roman"/>
          <w:sz w:val="24"/>
          <w:szCs w:val="24"/>
        </w:rPr>
        <w:t>о</w:t>
      </w:r>
      <w:r w:rsidR="0041047B" w:rsidRPr="009B7A80">
        <w:rPr>
          <w:rFonts w:ascii="Times New Roman" w:hAnsi="Times New Roman" w:cs="Times New Roman"/>
          <w:sz w:val="24"/>
          <w:szCs w:val="24"/>
        </w:rPr>
        <w:t>логическими веществами, называют:</w:t>
      </w:r>
    </w:p>
    <w:p w:rsidR="0041047B" w:rsidRPr="009B7A80" w:rsidRDefault="0041047B" w:rsidP="00C855B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ядерным оружием;</w:t>
      </w:r>
    </w:p>
    <w:p w:rsidR="0041047B" w:rsidRPr="009B7A80" w:rsidRDefault="0041047B" w:rsidP="00C855B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химическим оружием;</w:t>
      </w:r>
    </w:p>
    <w:p w:rsidR="0041047B" w:rsidRPr="009B7A80" w:rsidRDefault="0041047B" w:rsidP="005A7EFB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биологическим (бактериологическим) оружием.</w:t>
      </w:r>
    </w:p>
    <w:p w:rsidR="0041047B" w:rsidRPr="009B7A80" w:rsidRDefault="003414F9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30" type="#_x0000_t32" style="position:absolute;left:0;text-align:left;margin-left:259.2pt;margin-top:2.95pt;width:5.4pt;height:780pt;z-index:251661312" o:connectortype="straight">
            <v:stroke dashstyle="longDashDotDot"/>
          </v:shape>
        </w:pict>
      </w:r>
      <w:r w:rsidR="0041047B" w:rsidRPr="009B7A80">
        <w:rPr>
          <w:rFonts w:ascii="Times New Roman" w:hAnsi="Times New Roman" w:cs="Times New Roman"/>
          <w:sz w:val="24"/>
          <w:szCs w:val="24"/>
        </w:rPr>
        <w:t>1</w:t>
      </w:r>
      <w:r w:rsidR="00DB5366">
        <w:rPr>
          <w:rFonts w:ascii="Times New Roman" w:hAnsi="Times New Roman" w:cs="Times New Roman"/>
          <w:sz w:val="24"/>
          <w:szCs w:val="24"/>
        </w:rPr>
        <w:t>5</w:t>
      </w:r>
      <w:r w:rsidR="0041047B" w:rsidRPr="009B7A80">
        <w:rPr>
          <w:rFonts w:ascii="Times New Roman" w:hAnsi="Times New Roman" w:cs="Times New Roman"/>
          <w:sz w:val="24"/>
          <w:szCs w:val="24"/>
        </w:rPr>
        <w:t>. Основное средство нанесения ядерных уд</w:t>
      </w:r>
      <w:r w:rsidR="0041047B" w:rsidRPr="009B7A80">
        <w:rPr>
          <w:rFonts w:ascii="Times New Roman" w:hAnsi="Times New Roman" w:cs="Times New Roman"/>
          <w:sz w:val="24"/>
          <w:szCs w:val="24"/>
        </w:rPr>
        <w:t>а</w:t>
      </w:r>
      <w:r w:rsidR="0041047B" w:rsidRPr="009B7A80">
        <w:rPr>
          <w:rFonts w:ascii="Times New Roman" w:hAnsi="Times New Roman" w:cs="Times New Roman"/>
          <w:sz w:val="24"/>
          <w:szCs w:val="24"/>
        </w:rPr>
        <w:t>ров:</w:t>
      </w:r>
    </w:p>
    <w:p w:rsidR="0041047B" w:rsidRPr="009B7A80" w:rsidRDefault="0041047B" w:rsidP="00C855B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вертолет;</w:t>
      </w:r>
    </w:p>
    <w:p w:rsidR="0041047B" w:rsidRPr="009B7A80" w:rsidRDefault="0041047B" w:rsidP="00C855B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подлодка;</w:t>
      </w:r>
    </w:p>
    <w:p w:rsidR="0041047B" w:rsidRPr="009B7A80" w:rsidRDefault="0041047B" w:rsidP="00C855B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ракета.</w:t>
      </w:r>
    </w:p>
    <w:p w:rsidR="0041047B" w:rsidRPr="009B7A80" w:rsidRDefault="0041047B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1</w:t>
      </w:r>
      <w:r w:rsidR="00DB5366">
        <w:rPr>
          <w:rFonts w:ascii="Times New Roman" w:hAnsi="Times New Roman" w:cs="Times New Roman"/>
          <w:sz w:val="24"/>
          <w:szCs w:val="24"/>
        </w:rPr>
        <w:t>6</w:t>
      </w:r>
      <w:r w:rsidRPr="009B7A80">
        <w:rPr>
          <w:rFonts w:ascii="Times New Roman" w:hAnsi="Times New Roman" w:cs="Times New Roman"/>
          <w:sz w:val="24"/>
          <w:szCs w:val="24"/>
        </w:rPr>
        <w:t>. Ядерные взрывы подразделяются на:</w:t>
      </w:r>
    </w:p>
    <w:p w:rsidR="0041047B" w:rsidRPr="009B7A80" w:rsidRDefault="0041047B" w:rsidP="00C855BD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высотные, воздушные;</w:t>
      </w:r>
    </w:p>
    <w:p w:rsidR="0041047B" w:rsidRPr="009B7A80" w:rsidRDefault="0041047B" w:rsidP="00C855BD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высотные, воздушные, наземные и по</w:t>
      </w:r>
      <w:r w:rsidRPr="009B7A80">
        <w:rPr>
          <w:rFonts w:ascii="Times New Roman" w:hAnsi="Times New Roman" w:cs="Times New Roman"/>
          <w:sz w:val="24"/>
          <w:szCs w:val="24"/>
        </w:rPr>
        <w:t>д</w:t>
      </w:r>
      <w:r w:rsidRPr="009B7A80">
        <w:rPr>
          <w:rFonts w:ascii="Times New Roman" w:hAnsi="Times New Roman" w:cs="Times New Roman"/>
          <w:sz w:val="24"/>
          <w:szCs w:val="24"/>
        </w:rPr>
        <w:t>земные;</w:t>
      </w:r>
    </w:p>
    <w:p w:rsidR="0041047B" w:rsidRPr="009B7A80" w:rsidRDefault="0041047B" w:rsidP="00C855BD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наземные, подземные.</w:t>
      </w:r>
    </w:p>
    <w:p w:rsidR="0041047B" w:rsidRPr="009B7A80" w:rsidRDefault="0041047B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1</w:t>
      </w:r>
      <w:r w:rsidR="00DB5366">
        <w:rPr>
          <w:rFonts w:ascii="Times New Roman" w:hAnsi="Times New Roman" w:cs="Times New Roman"/>
          <w:sz w:val="24"/>
          <w:szCs w:val="24"/>
        </w:rPr>
        <w:t>7</w:t>
      </w:r>
      <w:r w:rsidRPr="009B7A80">
        <w:rPr>
          <w:rFonts w:ascii="Times New Roman" w:hAnsi="Times New Roman" w:cs="Times New Roman"/>
          <w:sz w:val="24"/>
          <w:szCs w:val="24"/>
        </w:rPr>
        <w:t>. Эпицентром ядерного взрыва называется:</w:t>
      </w:r>
    </w:p>
    <w:p w:rsidR="0041047B" w:rsidRDefault="0041047B" w:rsidP="00C855B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точка, в которой произошел взрыв;</w:t>
      </w:r>
    </w:p>
    <w:p w:rsidR="005A7EFB" w:rsidRPr="009B7A80" w:rsidRDefault="005A7EFB" w:rsidP="00C855B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проекция точки, в которой произошел</w:t>
      </w:r>
    </w:p>
    <w:p w:rsidR="0041047B" w:rsidRPr="009B7A80" w:rsidRDefault="0041047B" w:rsidP="005A7E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взрыв на поверхность земли (воды);</w:t>
      </w:r>
    </w:p>
    <w:p w:rsidR="0041047B" w:rsidRPr="009B7A80" w:rsidRDefault="00F16C2D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1</w:t>
      </w:r>
      <w:r w:rsidR="00DB5366">
        <w:rPr>
          <w:rFonts w:ascii="Times New Roman" w:hAnsi="Times New Roman" w:cs="Times New Roman"/>
          <w:sz w:val="24"/>
          <w:szCs w:val="24"/>
        </w:rPr>
        <w:t>8</w:t>
      </w:r>
      <w:r w:rsidRPr="009B7A80">
        <w:rPr>
          <w:rFonts w:ascii="Times New Roman" w:hAnsi="Times New Roman" w:cs="Times New Roman"/>
          <w:sz w:val="24"/>
          <w:szCs w:val="24"/>
        </w:rPr>
        <w:t>. Область резкого сжатия воздуха, распр</w:t>
      </w:r>
      <w:r w:rsidRPr="009B7A80">
        <w:rPr>
          <w:rFonts w:ascii="Times New Roman" w:hAnsi="Times New Roman" w:cs="Times New Roman"/>
          <w:sz w:val="24"/>
          <w:szCs w:val="24"/>
        </w:rPr>
        <w:t>о</w:t>
      </w:r>
      <w:r w:rsidRPr="009B7A80">
        <w:rPr>
          <w:rFonts w:ascii="Times New Roman" w:hAnsi="Times New Roman" w:cs="Times New Roman"/>
          <w:sz w:val="24"/>
          <w:szCs w:val="24"/>
        </w:rPr>
        <w:t xml:space="preserve">страняется во все стороны от центра взрыва со </w:t>
      </w:r>
      <w:proofErr w:type="spellStart"/>
      <w:r w:rsidRPr="009B7A80">
        <w:rPr>
          <w:rFonts w:ascii="Times New Roman" w:hAnsi="Times New Roman" w:cs="Times New Roman"/>
          <w:sz w:val="24"/>
          <w:szCs w:val="24"/>
        </w:rPr>
        <w:t>сверхзвучной</w:t>
      </w:r>
      <w:proofErr w:type="spellEnd"/>
      <w:r w:rsidRPr="009B7A80">
        <w:rPr>
          <w:rFonts w:ascii="Times New Roman" w:hAnsi="Times New Roman" w:cs="Times New Roman"/>
          <w:sz w:val="24"/>
          <w:szCs w:val="24"/>
        </w:rPr>
        <w:t xml:space="preserve"> скоростью называется:</w:t>
      </w:r>
    </w:p>
    <w:p w:rsidR="00F16C2D" w:rsidRPr="009B7A80" w:rsidRDefault="00F16C2D" w:rsidP="00C855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воздушной ударной волной;</w:t>
      </w:r>
    </w:p>
    <w:p w:rsidR="00F16C2D" w:rsidRPr="009B7A80" w:rsidRDefault="00F16C2D" w:rsidP="00C855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ударной волной;</w:t>
      </w:r>
    </w:p>
    <w:p w:rsidR="00F16C2D" w:rsidRPr="009B7A80" w:rsidRDefault="00F16C2D" w:rsidP="00C855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наземной ударной волной.</w:t>
      </w:r>
    </w:p>
    <w:p w:rsidR="00F16C2D" w:rsidRPr="009B7A80" w:rsidRDefault="00DB5366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16C2D" w:rsidRPr="009B7A80">
        <w:rPr>
          <w:rFonts w:ascii="Times New Roman" w:hAnsi="Times New Roman" w:cs="Times New Roman"/>
          <w:sz w:val="24"/>
          <w:szCs w:val="24"/>
        </w:rPr>
        <w:t>. Поражение людей световым излучением ядерного взрыва (электромагнитное излучение оптического диапазона в видимой</w:t>
      </w:r>
      <w:r w:rsidR="00A864BB" w:rsidRPr="009B7A80">
        <w:rPr>
          <w:rFonts w:ascii="Times New Roman" w:hAnsi="Times New Roman" w:cs="Times New Roman"/>
          <w:sz w:val="24"/>
          <w:szCs w:val="24"/>
        </w:rPr>
        <w:t>,</w:t>
      </w:r>
      <w:r w:rsidR="00F16C2D" w:rsidRPr="009B7A80">
        <w:rPr>
          <w:rFonts w:ascii="Times New Roman" w:hAnsi="Times New Roman" w:cs="Times New Roman"/>
          <w:sz w:val="24"/>
          <w:szCs w:val="24"/>
        </w:rPr>
        <w:t xml:space="preserve"> ультрафи</w:t>
      </w:r>
      <w:r w:rsidR="00F16C2D" w:rsidRPr="009B7A80">
        <w:rPr>
          <w:rFonts w:ascii="Times New Roman" w:hAnsi="Times New Roman" w:cs="Times New Roman"/>
          <w:sz w:val="24"/>
          <w:szCs w:val="24"/>
        </w:rPr>
        <w:t>о</w:t>
      </w:r>
      <w:r w:rsidR="00F16C2D" w:rsidRPr="009B7A80">
        <w:rPr>
          <w:rFonts w:ascii="Times New Roman" w:hAnsi="Times New Roman" w:cs="Times New Roman"/>
          <w:sz w:val="24"/>
          <w:szCs w:val="24"/>
        </w:rPr>
        <w:t>летовой и инфракрасной областях спектра) в</w:t>
      </w:r>
      <w:r w:rsidR="00F16C2D" w:rsidRPr="009B7A80">
        <w:rPr>
          <w:rFonts w:ascii="Times New Roman" w:hAnsi="Times New Roman" w:cs="Times New Roman"/>
          <w:sz w:val="24"/>
          <w:szCs w:val="24"/>
        </w:rPr>
        <w:t>ы</w:t>
      </w:r>
      <w:r w:rsidR="00F16C2D" w:rsidRPr="009B7A80">
        <w:rPr>
          <w:rFonts w:ascii="Times New Roman" w:hAnsi="Times New Roman" w:cs="Times New Roman"/>
          <w:sz w:val="24"/>
          <w:szCs w:val="24"/>
        </w:rPr>
        <w:t>ражается в появлении различной степени ож</w:t>
      </w:r>
      <w:r w:rsidR="00F16C2D" w:rsidRPr="009B7A80">
        <w:rPr>
          <w:rFonts w:ascii="Times New Roman" w:hAnsi="Times New Roman" w:cs="Times New Roman"/>
          <w:sz w:val="24"/>
          <w:szCs w:val="24"/>
        </w:rPr>
        <w:t>о</w:t>
      </w:r>
      <w:r w:rsidR="00F16C2D" w:rsidRPr="009B7A80">
        <w:rPr>
          <w:rFonts w:ascii="Times New Roman" w:hAnsi="Times New Roman" w:cs="Times New Roman"/>
          <w:sz w:val="24"/>
          <w:szCs w:val="24"/>
        </w:rPr>
        <w:t>гов кожи и в поражении глаз. Различают ___ степени ожога:</w:t>
      </w:r>
    </w:p>
    <w:p w:rsidR="00F16C2D" w:rsidRPr="009B7A80" w:rsidRDefault="00A864BB" w:rsidP="005A7EFB">
      <w:pPr>
        <w:pStyle w:val="a3"/>
        <w:numPr>
          <w:ilvl w:val="0"/>
          <w:numId w:val="15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2;</w:t>
      </w:r>
    </w:p>
    <w:p w:rsidR="00A864BB" w:rsidRPr="009B7A80" w:rsidRDefault="00A864BB" w:rsidP="005A7EFB">
      <w:pPr>
        <w:pStyle w:val="a3"/>
        <w:numPr>
          <w:ilvl w:val="0"/>
          <w:numId w:val="15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3;</w:t>
      </w:r>
    </w:p>
    <w:p w:rsidR="00A864BB" w:rsidRPr="009B7A80" w:rsidRDefault="00A864BB" w:rsidP="005A7EFB">
      <w:pPr>
        <w:pStyle w:val="a3"/>
        <w:numPr>
          <w:ilvl w:val="0"/>
          <w:numId w:val="15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4.</w:t>
      </w:r>
    </w:p>
    <w:p w:rsidR="00A864BB" w:rsidRPr="009B7A80" w:rsidRDefault="009B7A80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B5366">
        <w:rPr>
          <w:rFonts w:ascii="Times New Roman" w:hAnsi="Times New Roman" w:cs="Times New Roman"/>
          <w:sz w:val="24"/>
          <w:szCs w:val="24"/>
        </w:rPr>
        <w:t>0</w:t>
      </w:r>
      <w:r w:rsidR="00A864BB" w:rsidRPr="009B7A80">
        <w:rPr>
          <w:rFonts w:ascii="Times New Roman" w:hAnsi="Times New Roman" w:cs="Times New Roman"/>
          <w:sz w:val="24"/>
          <w:szCs w:val="24"/>
        </w:rPr>
        <w:t>. К боевым токсичным химическим вещес</w:t>
      </w:r>
      <w:r w:rsidR="00A864BB" w:rsidRPr="009B7A80">
        <w:rPr>
          <w:rFonts w:ascii="Times New Roman" w:hAnsi="Times New Roman" w:cs="Times New Roman"/>
          <w:sz w:val="24"/>
          <w:szCs w:val="24"/>
        </w:rPr>
        <w:t>т</w:t>
      </w:r>
      <w:r w:rsidR="00A864BB" w:rsidRPr="009B7A80">
        <w:rPr>
          <w:rFonts w:ascii="Times New Roman" w:hAnsi="Times New Roman" w:cs="Times New Roman"/>
          <w:sz w:val="24"/>
          <w:szCs w:val="24"/>
        </w:rPr>
        <w:t>вам относятся:</w:t>
      </w:r>
    </w:p>
    <w:p w:rsidR="00A864BB" w:rsidRPr="009B7A80" w:rsidRDefault="00A864BB" w:rsidP="005652A0">
      <w:pPr>
        <w:pStyle w:val="a3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отравляющие вещества (ОВ) и токсины;</w:t>
      </w:r>
    </w:p>
    <w:p w:rsidR="00A864BB" w:rsidRPr="009B7A80" w:rsidRDefault="00A864BB" w:rsidP="005652A0">
      <w:pPr>
        <w:pStyle w:val="a3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A80">
        <w:rPr>
          <w:rFonts w:ascii="Times New Roman" w:hAnsi="Times New Roman" w:cs="Times New Roman"/>
          <w:sz w:val="24"/>
          <w:szCs w:val="24"/>
        </w:rPr>
        <w:t>фитотоксиканты</w:t>
      </w:r>
      <w:proofErr w:type="spellEnd"/>
      <w:r w:rsidRPr="009B7A80">
        <w:rPr>
          <w:rFonts w:ascii="Times New Roman" w:hAnsi="Times New Roman" w:cs="Times New Roman"/>
          <w:sz w:val="24"/>
          <w:szCs w:val="24"/>
        </w:rPr>
        <w:t>;</w:t>
      </w:r>
    </w:p>
    <w:p w:rsidR="00A864BB" w:rsidRPr="009B7A80" w:rsidRDefault="00A864BB" w:rsidP="005652A0">
      <w:pPr>
        <w:pStyle w:val="a3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 xml:space="preserve">отравляющие вещества, токсины и </w:t>
      </w:r>
      <w:proofErr w:type="spellStart"/>
      <w:r w:rsidRPr="009B7A80">
        <w:rPr>
          <w:rFonts w:ascii="Times New Roman" w:hAnsi="Times New Roman" w:cs="Times New Roman"/>
          <w:sz w:val="24"/>
          <w:szCs w:val="24"/>
        </w:rPr>
        <w:t>ф</w:t>
      </w:r>
      <w:r w:rsidRPr="009B7A80">
        <w:rPr>
          <w:rFonts w:ascii="Times New Roman" w:hAnsi="Times New Roman" w:cs="Times New Roman"/>
          <w:sz w:val="24"/>
          <w:szCs w:val="24"/>
        </w:rPr>
        <w:t>и</w:t>
      </w:r>
      <w:r w:rsidRPr="009B7A80">
        <w:rPr>
          <w:rFonts w:ascii="Times New Roman" w:hAnsi="Times New Roman" w:cs="Times New Roman"/>
          <w:sz w:val="24"/>
          <w:szCs w:val="24"/>
        </w:rPr>
        <w:t>тотоксиканты</w:t>
      </w:r>
      <w:proofErr w:type="spellEnd"/>
      <w:r w:rsidRPr="009B7A80">
        <w:rPr>
          <w:rFonts w:ascii="Times New Roman" w:hAnsi="Times New Roman" w:cs="Times New Roman"/>
          <w:sz w:val="24"/>
          <w:szCs w:val="24"/>
        </w:rPr>
        <w:t>.</w:t>
      </w:r>
    </w:p>
    <w:p w:rsidR="00A864BB" w:rsidRPr="009B7A80" w:rsidRDefault="009B7A80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B5366">
        <w:rPr>
          <w:rFonts w:ascii="Times New Roman" w:hAnsi="Times New Roman" w:cs="Times New Roman"/>
          <w:sz w:val="24"/>
          <w:szCs w:val="24"/>
        </w:rPr>
        <w:t>1</w:t>
      </w:r>
      <w:r w:rsidR="00A864BB" w:rsidRPr="009B7A80">
        <w:rPr>
          <w:rFonts w:ascii="Times New Roman" w:hAnsi="Times New Roman" w:cs="Times New Roman"/>
          <w:sz w:val="24"/>
          <w:szCs w:val="24"/>
        </w:rPr>
        <w:t>. Биологические средства, составляющие о</w:t>
      </w:r>
      <w:r w:rsidR="00A864BB" w:rsidRPr="009B7A80">
        <w:rPr>
          <w:rFonts w:ascii="Times New Roman" w:hAnsi="Times New Roman" w:cs="Times New Roman"/>
          <w:sz w:val="24"/>
          <w:szCs w:val="24"/>
        </w:rPr>
        <w:t>с</w:t>
      </w:r>
      <w:r w:rsidR="00A864BB" w:rsidRPr="009B7A80">
        <w:rPr>
          <w:rFonts w:ascii="Times New Roman" w:hAnsi="Times New Roman" w:cs="Times New Roman"/>
          <w:sz w:val="24"/>
          <w:szCs w:val="24"/>
        </w:rPr>
        <w:t>нову поражающего действия биологического оружия, возбудители инфекционных болезней - чрезвычайно малы по размерам, не имеют цв</w:t>
      </w:r>
      <w:r w:rsidR="00A864BB" w:rsidRPr="009B7A80">
        <w:rPr>
          <w:rFonts w:ascii="Times New Roman" w:hAnsi="Times New Roman" w:cs="Times New Roman"/>
          <w:sz w:val="24"/>
          <w:szCs w:val="24"/>
        </w:rPr>
        <w:t>е</w:t>
      </w:r>
      <w:r w:rsidR="00A864BB" w:rsidRPr="009B7A80">
        <w:rPr>
          <w:rFonts w:ascii="Times New Roman" w:hAnsi="Times New Roman" w:cs="Times New Roman"/>
          <w:sz w:val="24"/>
          <w:szCs w:val="24"/>
        </w:rPr>
        <w:t>та, запаха, вкуса, не определяются органами чувств человека:</w:t>
      </w:r>
    </w:p>
    <w:p w:rsidR="00A864BB" w:rsidRPr="009B7A80" w:rsidRDefault="00A864BB" w:rsidP="00C855B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бактерии;</w:t>
      </w:r>
    </w:p>
    <w:p w:rsidR="00A864BB" w:rsidRPr="009B7A80" w:rsidRDefault="00A864BB" w:rsidP="00C855B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патогенные микроорганизмы;</w:t>
      </w:r>
    </w:p>
    <w:p w:rsidR="00A864BB" w:rsidRPr="009B7A80" w:rsidRDefault="00A864BB" w:rsidP="00C855B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грибки;</w:t>
      </w:r>
    </w:p>
    <w:p w:rsidR="00A864BB" w:rsidRPr="009B7A80" w:rsidRDefault="00A864BB" w:rsidP="00C855B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вирусы.</w:t>
      </w:r>
    </w:p>
    <w:p w:rsidR="00A864BB" w:rsidRPr="009B7A80" w:rsidRDefault="009B7A80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B5366">
        <w:rPr>
          <w:rFonts w:ascii="Times New Roman" w:hAnsi="Times New Roman" w:cs="Times New Roman"/>
          <w:sz w:val="24"/>
          <w:szCs w:val="24"/>
        </w:rPr>
        <w:t>2</w:t>
      </w:r>
      <w:r w:rsidR="00A864BB" w:rsidRPr="009B7A80">
        <w:rPr>
          <w:rFonts w:ascii="Times New Roman" w:hAnsi="Times New Roman" w:cs="Times New Roman"/>
          <w:sz w:val="24"/>
          <w:szCs w:val="24"/>
        </w:rPr>
        <w:t>. Биологические средства, составляющие о</w:t>
      </w:r>
      <w:r w:rsidR="00A864BB" w:rsidRPr="009B7A80">
        <w:rPr>
          <w:rFonts w:ascii="Times New Roman" w:hAnsi="Times New Roman" w:cs="Times New Roman"/>
          <w:sz w:val="24"/>
          <w:szCs w:val="24"/>
        </w:rPr>
        <w:t>с</w:t>
      </w:r>
      <w:r w:rsidR="00A864BB" w:rsidRPr="009B7A80">
        <w:rPr>
          <w:rFonts w:ascii="Times New Roman" w:hAnsi="Times New Roman" w:cs="Times New Roman"/>
          <w:sz w:val="24"/>
          <w:szCs w:val="24"/>
        </w:rPr>
        <w:t>нову поражающего действия биологического оружия, представляют собой разнообразные по форме и размерам, одноклеточные микроорг</w:t>
      </w:r>
      <w:r w:rsidR="00A864BB" w:rsidRPr="009B7A80">
        <w:rPr>
          <w:rFonts w:ascii="Times New Roman" w:hAnsi="Times New Roman" w:cs="Times New Roman"/>
          <w:sz w:val="24"/>
          <w:szCs w:val="24"/>
        </w:rPr>
        <w:t>а</w:t>
      </w:r>
      <w:r w:rsidR="00A864BB" w:rsidRPr="009B7A80">
        <w:rPr>
          <w:rFonts w:ascii="Times New Roman" w:hAnsi="Times New Roman" w:cs="Times New Roman"/>
          <w:sz w:val="24"/>
          <w:szCs w:val="24"/>
        </w:rPr>
        <w:t>низмы:</w:t>
      </w:r>
    </w:p>
    <w:p w:rsidR="00A864BB" w:rsidRPr="009B7A80" w:rsidRDefault="00A864BB" w:rsidP="00C855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бактерии;</w:t>
      </w:r>
    </w:p>
    <w:p w:rsidR="00A864BB" w:rsidRPr="009B7A80" w:rsidRDefault="00A864BB" w:rsidP="00C855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патогенные микроорганизмы;</w:t>
      </w:r>
    </w:p>
    <w:p w:rsidR="00A864BB" w:rsidRPr="009B7A80" w:rsidRDefault="00A864BB" w:rsidP="00C855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грибки;</w:t>
      </w:r>
    </w:p>
    <w:p w:rsidR="00A864BB" w:rsidRPr="009B7A80" w:rsidRDefault="00A864BB" w:rsidP="00C855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вирусы.</w:t>
      </w:r>
    </w:p>
    <w:p w:rsidR="00A864BB" w:rsidRPr="009B7A80" w:rsidRDefault="009B7A80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DB5366">
        <w:rPr>
          <w:rFonts w:ascii="Times New Roman" w:hAnsi="Times New Roman" w:cs="Times New Roman"/>
          <w:sz w:val="24"/>
          <w:szCs w:val="24"/>
        </w:rPr>
        <w:t>3</w:t>
      </w:r>
      <w:r w:rsidR="00A864BB" w:rsidRPr="009B7A80">
        <w:rPr>
          <w:rFonts w:ascii="Times New Roman" w:hAnsi="Times New Roman" w:cs="Times New Roman"/>
          <w:sz w:val="24"/>
          <w:szCs w:val="24"/>
        </w:rPr>
        <w:t>. Биологические средства, составляющие о</w:t>
      </w:r>
      <w:r w:rsidR="00A864BB" w:rsidRPr="009B7A80">
        <w:rPr>
          <w:rFonts w:ascii="Times New Roman" w:hAnsi="Times New Roman" w:cs="Times New Roman"/>
          <w:sz w:val="24"/>
          <w:szCs w:val="24"/>
        </w:rPr>
        <w:t>с</w:t>
      </w:r>
      <w:r w:rsidR="00A864BB" w:rsidRPr="009B7A80">
        <w:rPr>
          <w:rFonts w:ascii="Times New Roman" w:hAnsi="Times New Roman" w:cs="Times New Roman"/>
          <w:sz w:val="24"/>
          <w:szCs w:val="24"/>
        </w:rPr>
        <w:t>нову поражающего действия биологического оружия, одно - или многоклеточные микроо</w:t>
      </w:r>
      <w:r w:rsidR="00A864BB" w:rsidRPr="009B7A80">
        <w:rPr>
          <w:rFonts w:ascii="Times New Roman" w:hAnsi="Times New Roman" w:cs="Times New Roman"/>
          <w:sz w:val="24"/>
          <w:szCs w:val="24"/>
        </w:rPr>
        <w:t>р</w:t>
      </w:r>
      <w:r w:rsidR="00A864BB" w:rsidRPr="009B7A80">
        <w:rPr>
          <w:rFonts w:ascii="Times New Roman" w:hAnsi="Times New Roman" w:cs="Times New Roman"/>
          <w:sz w:val="24"/>
          <w:szCs w:val="24"/>
        </w:rPr>
        <w:t>ганизмы растительного происхождения, отл</w:t>
      </w:r>
      <w:r w:rsidR="00A864BB" w:rsidRPr="009B7A80">
        <w:rPr>
          <w:rFonts w:ascii="Times New Roman" w:hAnsi="Times New Roman" w:cs="Times New Roman"/>
          <w:sz w:val="24"/>
          <w:szCs w:val="24"/>
        </w:rPr>
        <w:t>и</w:t>
      </w:r>
      <w:r w:rsidR="00A864BB" w:rsidRPr="009B7A80">
        <w:rPr>
          <w:rFonts w:ascii="Times New Roman" w:hAnsi="Times New Roman" w:cs="Times New Roman"/>
          <w:sz w:val="24"/>
          <w:szCs w:val="24"/>
        </w:rPr>
        <w:t>чаются от бактерий более сложным строением и способом размножения:</w:t>
      </w:r>
    </w:p>
    <w:p w:rsidR="00A864BB" w:rsidRPr="009B7A80" w:rsidRDefault="00A864BB" w:rsidP="00C855B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патогенные микроорганизмы;</w:t>
      </w:r>
    </w:p>
    <w:p w:rsidR="00A864BB" w:rsidRPr="009B7A80" w:rsidRDefault="00A864BB" w:rsidP="00C855B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грибки;</w:t>
      </w:r>
    </w:p>
    <w:p w:rsidR="00A864BB" w:rsidRPr="009B7A80" w:rsidRDefault="00A864BB" w:rsidP="00C855B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вирусы.</w:t>
      </w:r>
    </w:p>
    <w:p w:rsidR="00E245C3" w:rsidRPr="009B7A80" w:rsidRDefault="009B7A80" w:rsidP="00C855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B5366">
        <w:rPr>
          <w:rFonts w:ascii="Times New Roman" w:hAnsi="Times New Roman" w:cs="Times New Roman"/>
          <w:sz w:val="24"/>
          <w:szCs w:val="24"/>
        </w:rPr>
        <w:t>4</w:t>
      </w:r>
      <w:r w:rsidR="00A864BB" w:rsidRPr="009B7A80">
        <w:rPr>
          <w:rFonts w:ascii="Times New Roman" w:hAnsi="Times New Roman" w:cs="Times New Roman"/>
          <w:sz w:val="24"/>
          <w:szCs w:val="24"/>
        </w:rPr>
        <w:t xml:space="preserve">. </w:t>
      </w:r>
      <w:r w:rsidR="00E245C3" w:rsidRPr="009B7A80">
        <w:rPr>
          <w:rFonts w:ascii="Times New Roman" w:hAnsi="Times New Roman" w:cs="Times New Roman"/>
          <w:sz w:val="24"/>
          <w:szCs w:val="24"/>
        </w:rPr>
        <w:t>Биологические средства, составляющие о</w:t>
      </w:r>
      <w:r w:rsidR="00E245C3" w:rsidRPr="009B7A80">
        <w:rPr>
          <w:rFonts w:ascii="Times New Roman" w:hAnsi="Times New Roman" w:cs="Times New Roman"/>
          <w:sz w:val="24"/>
          <w:szCs w:val="24"/>
        </w:rPr>
        <w:t>с</w:t>
      </w:r>
      <w:r w:rsidR="00E245C3" w:rsidRPr="009B7A80">
        <w:rPr>
          <w:rFonts w:ascii="Times New Roman" w:hAnsi="Times New Roman" w:cs="Times New Roman"/>
          <w:sz w:val="24"/>
          <w:szCs w:val="24"/>
        </w:rPr>
        <w:t>нову поражающего действия биологического оружия, обширная группа биологических аге</w:t>
      </w:r>
      <w:r w:rsidR="00E245C3" w:rsidRPr="009B7A80">
        <w:rPr>
          <w:rFonts w:ascii="Times New Roman" w:hAnsi="Times New Roman" w:cs="Times New Roman"/>
          <w:sz w:val="24"/>
          <w:szCs w:val="24"/>
        </w:rPr>
        <w:t>н</w:t>
      </w:r>
      <w:r w:rsidR="00E245C3" w:rsidRPr="009B7A80">
        <w:rPr>
          <w:rFonts w:ascii="Times New Roman" w:hAnsi="Times New Roman" w:cs="Times New Roman"/>
          <w:sz w:val="24"/>
          <w:szCs w:val="24"/>
        </w:rPr>
        <w:t>тов, не имеющих клеточной структуры, сп</w:t>
      </w:r>
      <w:r w:rsidR="00E245C3" w:rsidRPr="009B7A80">
        <w:rPr>
          <w:rFonts w:ascii="Times New Roman" w:hAnsi="Times New Roman" w:cs="Times New Roman"/>
          <w:sz w:val="24"/>
          <w:szCs w:val="24"/>
        </w:rPr>
        <w:t>о</w:t>
      </w:r>
      <w:r w:rsidR="00E245C3" w:rsidRPr="009B7A80">
        <w:rPr>
          <w:rFonts w:ascii="Times New Roman" w:hAnsi="Times New Roman" w:cs="Times New Roman"/>
          <w:sz w:val="24"/>
          <w:szCs w:val="24"/>
        </w:rPr>
        <w:t>собных развиваться и размножаться только в живых клетках, используя для этого их биоси</w:t>
      </w:r>
      <w:r w:rsidR="00E245C3" w:rsidRPr="009B7A80">
        <w:rPr>
          <w:rFonts w:ascii="Times New Roman" w:hAnsi="Times New Roman" w:cs="Times New Roman"/>
          <w:sz w:val="24"/>
          <w:szCs w:val="24"/>
        </w:rPr>
        <w:t>н</w:t>
      </w:r>
      <w:r w:rsidR="00E245C3" w:rsidRPr="009B7A80">
        <w:rPr>
          <w:rFonts w:ascii="Times New Roman" w:hAnsi="Times New Roman" w:cs="Times New Roman"/>
          <w:sz w:val="24"/>
          <w:szCs w:val="24"/>
        </w:rPr>
        <w:t>тетический аппарат:</w:t>
      </w:r>
    </w:p>
    <w:p w:rsidR="00E245C3" w:rsidRPr="009B7A80" w:rsidRDefault="00E245C3" w:rsidP="00C855B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бактерии;</w:t>
      </w:r>
    </w:p>
    <w:p w:rsidR="00E245C3" w:rsidRPr="009B7A80" w:rsidRDefault="00E245C3" w:rsidP="00C855B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патогенные микроорганизмы;</w:t>
      </w:r>
    </w:p>
    <w:p w:rsidR="00E245C3" w:rsidRPr="009B7A80" w:rsidRDefault="00E245C3" w:rsidP="00C855B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грибки;</w:t>
      </w:r>
    </w:p>
    <w:p w:rsidR="00C855BD" w:rsidRPr="009B7A80" w:rsidRDefault="00C855BD" w:rsidP="00C855B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вирусы.</w:t>
      </w:r>
    </w:p>
    <w:p w:rsidR="00A630BE" w:rsidRPr="009B7A80" w:rsidRDefault="00A630BE" w:rsidP="00A630B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25</w:t>
      </w:r>
      <w:r w:rsidRPr="009B7A80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Pr="009B7A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Какому воинскому званию</w:t>
      </w:r>
      <w:r w:rsidRPr="009B7A80">
        <w:rPr>
          <w:rFonts w:ascii="Times New Roman" w:hAnsi="Times New Roman" w:cs="Times New Roman"/>
          <w:sz w:val="24"/>
          <w:szCs w:val="24"/>
        </w:rPr>
        <w:t xml:space="preserve"> соответствует данный тип погон:</w:t>
      </w:r>
    </w:p>
    <w:p w:rsidR="00A630BE" w:rsidRPr="009B7A80" w:rsidRDefault="00A630BE" w:rsidP="00A630B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64080" cy="906780"/>
            <wp:effectExtent l="19050" t="0" r="762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0BE" w:rsidRPr="009B7A80" w:rsidRDefault="00A630BE" w:rsidP="00A630BE">
      <w:pPr>
        <w:pStyle w:val="a3"/>
        <w:numPr>
          <w:ilvl w:val="0"/>
          <w:numId w:val="2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генерал армии;</w:t>
      </w:r>
    </w:p>
    <w:p w:rsidR="00A630BE" w:rsidRPr="009B7A80" w:rsidRDefault="00A630BE" w:rsidP="00A630BE">
      <w:pPr>
        <w:pStyle w:val="a3"/>
        <w:numPr>
          <w:ilvl w:val="0"/>
          <w:numId w:val="2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контр-адмирал;</w:t>
      </w:r>
    </w:p>
    <w:p w:rsidR="00A630BE" w:rsidRPr="009B7A80" w:rsidRDefault="00A630BE" w:rsidP="00A630BE">
      <w:pPr>
        <w:pStyle w:val="a3"/>
        <w:numPr>
          <w:ilvl w:val="0"/>
          <w:numId w:val="2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генерал-полковник;</w:t>
      </w:r>
    </w:p>
    <w:p w:rsidR="00A630BE" w:rsidRPr="009B7A80" w:rsidRDefault="00A630BE" w:rsidP="00A630BE">
      <w:pPr>
        <w:pStyle w:val="a3"/>
        <w:numPr>
          <w:ilvl w:val="0"/>
          <w:numId w:val="2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B7A80">
        <w:rPr>
          <w:rFonts w:ascii="Times New Roman" w:hAnsi="Times New Roman" w:cs="Times New Roman"/>
          <w:sz w:val="24"/>
          <w:szCs w:val="24"/>
        </w:rPr>
        <w:t>генерал-майор.</w:t>
      </w:r>
    </w:p>
    <w:p w:rsidR="00305DAE" w:rsidRPr="009B7A80" w:rsidRDefault="00305DAE" w:rsidP="00C855BD">
      <w:pPr>
        <w:pStyle w:val="a3"/>
        <w:spacing w:after="0" w:line="240" w:lineRule="auto"/>
        <w:ind w:left="437"/>
        <w:jc w:val="both"/>
        <w:rPr>
          <w:rFonts w:ascii="Times New Roman" w:hAnsi="Times New Roman" w:cs="Times New Roman"/>
          <w:sz w:val="24"/>
          <w:szCs w:val="24"/>
        </w:rPr>
      </w:pPr>
    </w:p>
    <w:sectPr w:rsidR="00305DAE" w:rsidRPr="009B7A80" w:rsidSect="005652A0">
      <w:pgSz w:w="11906" w:h="16838"/>
      <w:pgMar w:top="568" w:right="720" w:bottom="567" w:left="720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2958"/>
    <w:multiLevelType w:val="hybridMultilevel"/>
    <w:tmpl w:val="972261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A30CE"/>
    <w:multiLevelType w:val="hybridMultilevel"/>
    <w:tmpl w:val="491AE1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E42E8"/>
    <w:multiLevelType w:val="hybridMultilevel"/>
    <w:tmpl w:val="265AA2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263E4"/>
    <w:multiLevelType w:val="hybridMultilevel"/>
    <w:tmpl w:val="FA9A8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A27DA"/>
    <w:multiLevelType w:val="hybridMultilevel"/>
    <w:tmpl w:val="41ACD6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C5F91"/>
    <w:multiLevelType w:val="hybridMultilevel"/>
    <w:tmpl w:val="491AE1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D22C7"/>
    <w:multiLevelType w:val="hybridMultilevel"/>
    <w:tmpl w:val="ADD8C8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92015C"/>
    <w:multiLevelType w:val="hybridMultilevel"/>
    <w:tmpl w:val="C7B4C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94D4E"/>
    <w:multiLevelType w:val="hybridMultilevel"/>
    <w:tmpl w:val="C456AA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B6A9E"/>
    <w:multiLevelType w:val="hybridMultilevel"/>
    <w:tmpl w:val="491AE1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C20"/>
    <w:multiLevelType w:val="hybridMultilevel"/>
    <w:tmpl w:val="AD90DA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43E3"/>
    <w:multiLevelType w:val="hybridMultilevel"/>
    <w:tmpl w:val="491AE1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12238F"/>
    <w:multiLevelType w:val="hybridMultilevel"/>
    <w:tmpl w:val="D20ED9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A93056"/>
    <w:multiLevelType w:val="hybridMultilevel"/>
    <w:tmpl w:val="2F0434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894E92"/>
    <w:multiLevelType w:val="hybridMultilevel"/>
    <w:tmpl w:val="12B89C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8277F9"/>
    <w:multiLevelType w:val="hybridMultilevel"/>
    <w:tmpl w:val="C1A697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D00851"/>
    <w:multiLevelType w:val="hybridMultilevel"/>
    <w:tmpl w:val="94C6DB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126BAC"/>
    <w:multiLevelType w:val="hybridMultilevel"/>
    <w:tmpl w:val="CE1231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4E67CF"/>
    <w:multiLevelType w:val="hybridMultilevel"/>
    <w:tmpl w:val="41ACD6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152AC0"/>
    <w:multiLevelType w:val="hybridMultilevel"/>
    <w:tmpl w:val="AB0A19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AB0BC1"/>
    <w:multiLevelType w:val="hybridMultilevel"/>
    <w:tmpl w:val="ADD8C8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10701CE"/>
    <w:multiLevelType w:val="hybridMultilevel"/>
    <w:tmpl w:val="CD5E1E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290053"/>
    <w:multiLevelType w:val="hybridMultilevel"/>
    <w:tmpl w:val="39F86D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2909A8"/>
    <w:multiLevelType w:val="hybridMultilevel"/>
    <w:tmpl w:val="41ACD6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9D2CD7"/>
    <w:multiLevelType w:val="hybridMultilevel"/>
    <w:tmpl w:val="BDA057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4732A0"/>
    <w:multiLevelType w:val="hybridMultilevel"/>
    <w:tmpl w:val="ADD8C8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2"/>
  </w:num>
  <w:num w:numId="3">
    <w:abstractNumId w:val="22"/>
  </w:num>
  <w:num w:numId="4">
    <w:abstractNumId w:val="15"/>
  </w:num>
  <w:num w:numId="5">
    <w:abstractNumId w:val="21"/>
  </w:num>
  <w:num w:numId="6">
    <w:abstractNumId w:val="24"/>
  </w:num>
  <w:num w:numId="7">
    <w:abstractNumId w:val="4"/>
  </w:num>
  <w:num w:numId="8">
    <w:abstractNumId w:val="23"/>
  </w:num>
  <w:num w:numId="9">
    <w:abstractNumId w:val="3"/>
  </w:num>
  <w:num w:numId="10">
    <w:abstractNumId w:val="18"/>
  </w:num>
  <w:num w:numId="11">
    <w:abstractNumId w:val="10"/>
  </w:num>
  <w:num w:numId="12">
    <w:abstractNumId w:val="14"/>
  </w:num>
  <w:num w:numId="13">
    <w:abstractNumId w:val="13"/>
  </w:num>
  <w:num w:numId="14">
    <w:abstractNumId w:val="0"/>
  </w:num>
  <w:num w:numId="15">
    <w:abstractNumId w:val="12"/>
  </w:num>
  <w:num w:numId="16">
    <w:abstractNumId w:val="8"/>
  </w:num>
  <w:num w:numId="17">
    <w:abstractNumId w:val="11"/>
  </w:num>
  <w:num w:numId="18">
    <w:abstractNumId w:val="9"/>
  </w:num>
  <w:num w:numId="19">
    <w:abstractNumId w:val="1"/>
  </w:num>
  <w:num w:numId="20">
    <w:abstractNumId w:val="5"/>
  </w:num>
  <w:num w:numId="21">
    <w:abstractNumId w:val="17"/>
  </w:num>
  <w:num w:numId="22">
    <w:abstractNumId w:val="6"/>
  </w:num>
  <w:num w:numId="23">
    <w:abstractNumId w:val="20"/>
  </w:num>
  <w:num w:numId="24">
    <w:abstractNumId w:val="7"/>
  </w:num>
  <w:num w:numId="25">
    <w:abstractNumId w:val="16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compat/>
  <w:rsids>
    <w:rsidRoot w:val="00305DAE"/>
    <w:rsid w:val="00013D6D"/>
    <w:rsid w:val="00013FE7"/>
    <w:rsid w:val="000B482D"/>
    <w:rsid w:val="00107228"/>
    <w:rsid w:val="00215F22"/>
    <w:rsid w:val="00305DAE"/>
    <w:rsid w:val="003414F9"/>
    <w:rsid w:val="0041047B"/>
    <w:rsid w:val="004E16D8"/>
    <w:rsid w:val="005652A0"/>
    <w:rsid w:val="005A7EFB"/>
    <w:rsid w:val="005C61E3"/>
    <w:rsid w:val="006A69BC"/>
    <w:rsid w:val="007161A6"/>
    <w:rsid w:val="007A63F3"/>
    <w:rsid w:val="009420AB"/>
    <w:rsid w:val="009B7A80"/>
    <w:rsid w:val="00A630BE"/>
    <w:rsid w:val="00A864BB"/>
    <w:rsid w:val="00AC4596"/>
    <w:rsid w:val="00B50C71"/>
    <w:rsid w:val="00B8197F"/>
    <w:rsid w:val="00BB021D"/>
    <w:rsid w:val="00BD1638"/>
    <w:rsid w:val="00C855BD"/>
    <w:rsid w:val="00CE302F"/>
    <w:rsid w:val="00D96D32"/>
    <w:rsid w:val="00DB5366"/>
    <w:rsid w:val="00E245C3"/>
    <w:rsid w:val="00F16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30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D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5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55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2014-02-17T10:16:00Z</cp:lastPrinted>
  <dcterms:created xsi:type="dcterms:W3CDTF">2014-02-10T10:38:00Z</dcterms:created>
  <dcterms:modified xsi:type="dcterms:W3CDTF">2014-02-24T16:08:00Z</dcterms:modified>
</cp:coreProperties>
</file>